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220B6" w14:textId="77777777" w:rsidR="00D27AFE" w:rsidRDefault="00367B42">
      <w:pPr>
        <w:jc w:val="center"/>
        <w:rPr>
          <w:sz w:val="48"/>
          <w:szCs w:val="48"/>
        </w:rPr>
      </w:pPr>
      <w:r>
        <w:rPr>
          <w:sz w:val="48"/>
          <w:szCs w:val="48"/>
        </w:rPr>
        <w:t>POS.1 – Norme generali</w:t>
      </w:r>
    </w:p>
    <w:p w14:paraId="563DC174" w14:textId="77777777" w:rsidR="00D27AFE" w:rsidRDefault="00367B42">
      <w:pPr>
        <w:pStyle w:val="Normale1"/>
        <w:spacing w:line="360" w:lineRule="auto"/>
        <w:jc w:val="both"/>
        <w:rPr>
          <w:rFonts w:ascii="Bodoni MT" w:eastAsia="Calibri" w:hAnsi="Bodoni MT"/>
        </w:rPr>
      </w:pPr>
      <w:r>
        <w:rPr>
          <w:rFonts w:ascii="Bodoni MT" w:eastAsia="Calibri" w:hAnsi="Bodoni MT"/>
        </w:rPr>
        <w:t>L’obiettivo prioritario della seguente procedura è quello di stabilire le norme generali per l’accesso allo stabulario nel rispetto della normativa vigente e della protezione degli animali da infezioni di varia natura che possono essere veicolate all’interno dello stabulario.</w:t>
      </w:r>
    </w:p>
    <w:p w14:paraId="1A336918" w14:textId="77777777" w:rsidR="00D27AFE" w:rsidRDefault="00367B42">
      <w:pPr>
        <w:pStyle w:val="Normale1"/>
        <w:numPr>
          <w:ilvl w:val="0"/>
          <w:numId w:val="1"/>
        </w:numPr>
        <w:spacing w:line="360" w:lineRule="auto"/>
        <w:ind w:left="426"/>
        <w:rPr>
          <w:rFonts w:ascii="Bodoni MT" w:eastAsia="Calibri" w:hAnsi="Bodoni MT"/>
        </w:rPr>
      </w:pPr>
      <w:r>
        <w:rPr>
          <w:rFonts w:ascii="Bodoni MT" w:eastAsia="Calibri" w:hAnsi="Bodoni MT"/>
        </w:rPr>
        <w:t>La sperimentazione all’interno dello stabulario sarà consentita solo se in ottemperanza al Decreto Legislativo 26/2014 e potrà essere attuata soltanto a seguito di autorizzazione Ministeriale.</w:t>
      </w:r>
    </w:p>
    <w:p w14:paraId="41536B0D" w14:textId="77777777" w:rsidR="00D27AFE" w:rsidRDefault="00367B42">
      <w:pPr>
        <w:pStyle w:val="Paragrafoelenco"/>
        <w:numPr>
          <w:ilvl w:val="0"/>
          <w:numId w:val="1"/>
        </w:numPr>
        <w:spacing w:before="100" w:beforeAutospacing="1" w:after="100" w:afterAutospacing="1" w:line="240" w:lineRule="auto"/>
        <w:ind w:left="426"/>
        <w:rPr>
          <w:rFonts w:ascii="Bodoni MT" w:eastAsia="Calibri" w:hAnsi="Bodoni MT" w:cs="Times New Roman"/>
          <w:sz w:val="24"/>
          <w:szCs w:val="24"/>
          <w:lang w:eastAsia="it-IT"/>
        </w:rPr>
      </w:pPr>
      <w:r>
        <w:rPr>
          <w:rFonts w:ascii="Bodoni MT" w:eastAsia="Calibri" w:hAnsi="Bodoni MT" w:cs="Times New Roman"/>
          <w:sz w:val="24"/>
          <w:szCs w:val="24"/>
          <w:lang w:eastAsia="it-IT"/>
        </w:rPr>
        <w:t>Il personale che opera all’interno dello Stabulario per svolgere le seguenti funzioni:</w:t>
      </w:r>
    </w:p>
    <w:p w14:paraId="383EA771" w14:textId="77777777" w:rsidR="00D27AFE" w:rsidRDefault="00367B42">
      <w:pPr>
        <w:spacing w:before="100" w:beforeAutospacing="1" w:after="100" w:afterAutospacing="1" w:line="240" w:lineRule="auto"/>
        <w:ind w:left="720"/>
        <w:rPr>
          <w:rFonts w:ascii="Bodoni MT" w:eastAsia="Calibri" w:hAnsi="Bodoni MT" w:cs="Times New Roman"/>
          <w:sz w:val="24"/>
          <w:szCs w:val="24"/>
          <w:lang w:eastAsia="it-IT"/>
        </w:rPr>
      </w:pPr>
      <w:r>
        <w:rPr>
          <w:rFonts w:ascii="Bodoni MT" w:eastAsia="Calibri" w:hAnsi="Bodoni MT" w:cs="Times New Roman"/>
          <w:sz w:val="24"/>
          <w:szCs w:val="24"/>
          <w:lang w:eastAsia="it-IT"/>
        </w:rPr>
        <w:t>a) la realizzazione di procedure su animali;</w:t>
      </w:r>
    </w:p>
    <w:p w14:paraId="56AA6C19" w14:textId="77777777" w:rsidR="00D27AFE" w:rsidRDefault="00367B42">
      <w:pPr>
        <w:spacing w:before="100" w:beforeAutospacing="1" w:after="100" w:afterAutospacing="1" w:line="240" w:lineRule="auto"/>
        <w:ind w:left="720"/>
        <w:rPr>
          <w:rFonts w:ascii="Bodoni MT" w:eastAsia="Calibri" w:hAnsi="Bodoni MT" w:cs="Times New Roman"/>
          <w:sz w:val="24"/>
          <w:szCs w:val="24"/>
          <w:lang w:eastAsia="it-IT"/>
        </w:rPr>
      </w:pPr>
      <w:r>
        <w:rPr>
          <w:rFonts w:ascii="Bodoni MT" w:eastAsia="Calibri" w:hAnsi="Bodoni MT" w:cs="Times New Roman"/>
          <w:sz w:val="24"/>
          <w:szCs w:val="24"/>
          <w:lang w:eastAsia="it-IT"/>
        </w:rPr>
        <w:t>b) la concezione delle procedure e di progetti;</w:t>
      </w:r>
    </w:p>
    <w:p w14:paraId="6301D0F3" w14:textId="77777777" w:rsidR="00D27AFE" w:rsidRDefault="00367B42">
      <w:pPr>
        <w:spacing w:before="100" w:beforeAutospacing="1" w:after="100" w:afterAutospacing="1" w:line="240" w:lineRule="auto"/>
        <w:ind w:left="720"/>
        <w:rPr>
          <w:rFonts w:ascii="Bodoni MT" w:eastAsia="Calibri" w:hAnsi="Bodoni MT" w:cs="Times New Roman"/>
          <w:sz w:val="24"/>
          <w:szCs w:val="24"/>
          <w:lang w:eastAsia="it-IT"/>
        </w:rPr>
      </w:pPr>
      <w:r>
        <w:rPr>
          <w:rFonts w:ascii="Bodoni MT" w:eastAsia="Calibri" w:hAnsi="Bodoni MT" w:cs="Times New Roman"/>
          <w:sz w:val="24"/>
          <w:szCs w:val="24"/>
          <w:lang w:eastAsia="it-IT"/>
        </w:rPr>
        <w:t>c) la cura degli animali;</w:t>
      </w:r>
    </w:p>
    <w:p w14:paraId="57B9DA42" w14:textId="77777777" w:rsidR="00D27AFE" w:rsidRDefault="00367B42">
      <w:pPr>
        <w:spacing w:before="100" w:beforeAutospacing="1" w:after="100" w:afterAutospacing="1" w:line="240" w:lineRule="auto"/>
        <w:ind w:left="720"/>
        <w:rPr>
          <w:rFonts w:ascii="Bodoni MT" w:eastAsia="Calibri" w:hAnsi="Bodoni MT" w:cs="Times New Roman"/>
          <w:sz w:val="24"/>
          <w:szCs w:val="24"/>
          <w:lang w:eastAsia="it-IT"/>
        </w:rPr>
      </w:pPr>
      <w:r>
        <w:rPr>
          <w:rFonts w:ascii="Bodoni MT" w:eastAsia="Calibri" w:hAnsi="Bodoni MT" w:cs="Times New Roman"/>
          <w:sz w:val="24"/>
          <w:szCs w:val="24"/>
          <w:lang w:eastAsia="it-IT"/>
        </w:rPr>
        <w:t>d) la soppressione degli animali</w:t>
      </w:r>
    </w:p>
    <w:p w14:paraId="0FF709F8" w14:textId="77777777" w:rsidR="00D27AFE" w:rsidRDefault="00367B42">
      <w:pPr>
        <w:spacing w:before="100" w:beforeAutospacing="1" w:after="100" w:afterAutospacing="1" w:line="240" w:lineRule="auto"/>
        <w:ind w:left="567"/>
        <w:rPr>
          <w:rFonts w:ascii="Bodoni MT" w:eastAsia="Calibri" w:hAnsi="Bodoni MT" w:cs="Times New Roman"/>
          <w:sz w:val="24"/>
          <w:szCs w:val="24"/>
          <w:lang w:eastAsia="it-IT"/>
        </w:rPr>
      </w:pPr>
      <w:r>
        <w:rPr>
          <w:rFonts w:ascii="Bodoni MT" w:eastAsia="Calibri" w:hAnsi="Bodoni MT" w:cs="Times New Roman"/>
          <w:sz w:val="24"/>
          <w:szCs w:val="24"/>
          <w:lang w:eastAsia="it-IT"/>
        </w:rPr>
        <w:t>deve operare sotto la supervisione del Responsabile del Benessere Animale, finché non abbia dato prova del possesso delle competenze richieste (art. 23).</w:t>
      </w:r>
    </w:p>
    <w:p w14:paraId="13462977" w14:textId="77777777" w:rsidR="00D27AFE" w:rsidRDefault="00367B42">
      <w:pPr>
        <w:pStyle w:val="Normale1"/>
        <w:numPr>
          <w:ilvl w:val="0"/>
          <w:numId w:val="1"/>
        </w:numPr>
        <w:spacing w:line="360" w:lineRule="auto"/>
        <w:ind w:left="426"/>
        <w:jc w:val="both"/>
        <w:rPr>
          <w:rFonts w:ascii="Bodoni MT" w:eastAsia="Calibri" w:hAnsi="Bodoni MT"/>
        </w:rPr>
      </w:pPr>
      <w:r>
        <w:rPr>
          <w:rFonts w:ascii="Bodoni MT" w:eastAsia="Calibri" w:hAnsi="Bodoni MT"/>
        </w:rPr>
        <w:t>L’accesso allo stabulario è consentito solo al seguente personale:</w:t>
      </w:r>
    </w:p>
    <w:p w14:paraId="05B180D1" w14:textId="77777777" w:rsidR="00D27AFE" w:rsidRDefault="00367B42">
      <w:pPr>
        <w:pStyle w:val="Normale1"/>
        <w:numPr>
          <w:ilvl w:val="0"/>
          <w:numId w:val="2"/>
        </w:numPr>
        <w:spacing w:line="360" w:lineRule="auto"/>
        <w:jc w:val="both"/>
        <w:rPr>
          <w:rFonts w:ascii="Bodoni MT" w:eastAsia="Calibri" w:hAnsi="Bodoni MT"/>
        </w:rPr>
      </w:pPr>
      <w:r>
        <w:rPr>
          <w:rFonts w:ascii="Bodoni MT" w:eastAsia="Calibri" w:hAnsi="Bodoni MT"/>
        </w:rPr>
        <w:t>Responsabili del Benessere Animale</w:t>
      </w:r>
    </w:p>
    <w:p w14:paraId="05A78974" w14:textId="77777777" w:rsidR="00D27AFE" w:rsidRDefault="00367B42">
      <w:pPr>
        <w:pStyle w:val="Normale1"/>
        <w:numPr>
          <w:ilvl w:val="0"/>
          <w:numId w:val="2"/>
        </w:numPr>
        <w:spacing w:line="360" w:lineRule="auto"/>
        <w:jc w:val="both"/>
        <w:rPr>
          <w:rFonts w:ascii="Bodoni MT" w:eastAsia="Calibri" w:hAnsi="Bodoni MT"/>
        </w:rPr>
      </w:pPr>
      <w:r>
        <w:rPr>
          <w:rFonts w:ascii="Bodoni MT" w:eastAsia="Calibri" w:hAnsi="Bodoni MT"/>
        </w:rPr>
        <w:t>Veterinario Designato</w:t>
      </w:r>
    </w:p>
    <w:p w14:paraId="0750CB1C" w14:textId="77777777" w:rsidR="00D27AFE" w:rsidRDefault="00367B42">
      <w:pPr>
        <w:pStyle w:val="Normale1"/>
        <w:numPr>
          <w:ilvl w:val="0"/>
          <w:numId w:val="2"/>
        </w:numPr>
        <w:spacing w:line="360" w:lineRule="auto"/>
        <w:jc w:val="both"/>
        <w:rPr>
          <w:rFonts w:ascii="Bodoni MT" w:eastAsia="Calibri" w:hAnsi="Bodoni MT"/>
        </w:rPr>
      </w:pPr>
      <w:r>
        <w:rPr>
          <w:rFonts w:ascii="Bodoni MT" w:eastAsia="Calibri" w:hAnsi="Bodoni MT"/>
        </w:rPr>
        <w:t xml:space="preserve">Direttore del Centro </w:t>
      </w:r>
    </w:p>
    <w:p w14:paraId="418CABD7" w14:textId="77777777" w:rsidR="00D27AFE" w:rsidRDefault="00367B42">
      <w:pPr>
        <w:pStyle w:val="Normale1"/>
        <w:numPr>
          <w:ilvl w:val="0"/>
          <w:numId w:val="2"/>
        </w:numPr>
        <w:spacing w:line="360" w:lineRule="auto"/>
        <w:jc w:val="both"/>
        <w:rPr>
          <w:rFonts w:ascii="Bodoni MT" w:eastAsia="Calibri" w:hAnsi="Bodoni MT"/>
        </w:rPr>
      </w:pPr>
      <w:r>
        <w:rPr>
          <w:rFonts w:ascii="Bodoni MT" w:eastAsia="Calibri" w:hAnsi="Bodoni MT"/>
        </w:rPr>
        <w:t>Titolare delegato</w:t>
      </w:r>
    </w:p>
    <w:p w14:paraId="4CA93990" w14:textId="77777777" w:rsidR="00D27AFE" w:rsidRDefault="00367B42">
      <w:pPr>
        <w:pStyle w:val="Normale1"/>
        <w:numPr>
          <w:ilvl w:val="0"/>
          <w:numId w:val="2"/>
        </w:numPr>
        <w:spacing w:line="360" w:lineRule="auto"/>
        <w:jc w:val="both"/>
        <w:rPr>
          <w:rFonts w:ascii="Bodoni MT" w:eastAsia="Calibri" w:hAnsi="Bodoni MT"/>
        </w:rPr>
      </w:pPr>
      <w:r>
        <w:rPr>
          <w:rFonts w:ascii="Bodoni MT" w:eastAsia="Calibri" w:hAnsi="Bodoni MT"/>
        </w:rPr>
        <w:t>Presidente</w:t>
      </w:r>
    </w:p>
    <w:p w14:paraId="131216B7" w14:textId="77777777" w:rsidR="00D27AFE" w:rsidRDefault="00367B42">
      <w:pPr>
        <w:pStyle w:val="Normale1"/>
        <w:numPr>
          <w:ilvl w:val="0"/>
          <w:numId w:val="2"/>
        </w:numPr>
        <w:spacing w:line="360" w:lineRule="auto"/>
        <w:jc w:val="both"/>
        <w:rPr>
          <w:rFonts w:ascii="Bodoni MT" w:eastAsia="Calibri" w:hAnsi="Bodoni MT"/>
        </w:rPr>
      </w:pPr>
      <w:r>
        <w:rPr>
          <w:rFonts w:ascii="Bodoni MT" w:eastAsia="Calibri" w:hAnsi="Bodoni MT"/>
        </w:rPr>
        <w:t xml:space="preserve">Personale ricercatore (strutturato dell’Ateneo, dottorandi, assegnisti, </w:t>
      </w:r>
      <w:proofErr w:type="spellStart"/>
      <w:proofErr w:type="gramStart"/>
      <w:r>
        <w:rPr>
          <w:rFonts w:ascii="Bodoni MT" w:eastAsia="Calibri" w:hAnsi="Bodoni MT"/>
        </w:rPr>
        <w:t>studenti,esterni</w:t>
      </w:r>
      <w:proofErr w:type="spellEnd"/>
      <w:proofErr w:type="gramEnd"/>
      <w:r>
        <w:rPr>
          <w:rFonts w:ascii="Bodoni MT" w:eastAsia="Calibri" w:hAnsi="Bodoni MT"/>
        </w:rPr>
        <w:t>) solo se individuati nell’ambito di un progetto di ricerca autorizzato.</w:t>
      </w:r>
    </w:p>
    <w:p w14:paraId="37FE364F" w14:textId="77777777" w:rsidR="00D27AFE" w:rsidRDefault="00367B42">
      <w:pPr>
        <w:pStyle w:val="Normale1"/>
        <w:numPr>
          <w:ilvl w:val="0"/>
          <w:numId w:val="2"/>
        </w:numPr>
        <w:spacing w:line="360" w:lineRule="auto"/>
        <w:jc w:val="both"/>
        <w:rPr>
          <w:rFonts w:ascii="Bodoni MT" w:eastAsia="Calibri" w:hAnsi="Bodoni MT"/>
        </w:rPr>
      </w:pPr>
      <w:r>
        <w:rPr>
          <w:rFonts w:ascii="Bodoni MT" w:eastAsia="Calibri" w:hAnsi="Bodoni MT"/>
        </w:rPr>
        <w:t xml:space="preserve">Tecnico stabulario e </w:t>
      </w:r>
      <w:proofErr w:type="spellStart"/>
      <w:r>
        <w:rPr>
          <w:rFonts w:ascii="Bodoni MT" w:eastAsia="Calibri" w:hAnsi="Bodoni MT"/>
        </w:rPr>
        <w:t>stabularisti</w:t>
      </w:r>
      <w:proofErr w:type="spellEnd"/>
    </w:p>
    <w:p w14:paraId="2E7647A5" w14:textId="77777777" w:rsidR="00D27AFE" w:rsidRDefault="00367B42">
      <w:pPr>
        <w:pStyle w:val="Normale1"/>
        <w:numPr>
          <w:ilvl w:val="0"/>
          <w:numId w:val="2"/>
        </w:numPr>
        <w:spacing w:line="360" w:lineRule="auto"/>
        <w:jc w:val="both"/>
        <w:rPr>
          <w:rFonts w:ascii="Bodoni MT" w:eastAsia="Calibri" w:hAnsi="Bodoni MT"/>
        </w:rPr>
      </w:pPr>
      <w:r>
        <w:rPr>
          <w:rFonts w:ascii="Bodoni MT" w:eastAsia="Calibri" w:hAnsi="Bodoni MT"/>
        </w:rPr>
        <w:t>Personale esterno (ditte di manutenzione, ospiti), previa autorizzazione del Direttore del Centro</w:t>
      </w:r>
    </w:p>
    <w:p w14:paraId="0AA761B5" w14:textId="77777777" w:rsidR="00D27AFE" w:rsidRDefault="00367B42">
      <w:pPr>
        <w:pStyle w:val="Normale1"/>
        <w:spacing w:line="360" w:lineRule="auto"/>
        <w:ind w:left="426"/>
        <w:jc w:val="both"/>
        <w:rPr>
          <w:rFonts w:ascii="Bodoni MT" w:eastAsia="Calibri" w:hAnsi="Bodoni MT"/>
        </w:rPr>
      </w:pPr>
      <w:r>
        <w:rPr>
          <w:rFonts w:ascii="Bodoni MT" w:eastAsia="Calibri" w:hAnsi="Bodoni MT"/>
        </w:rPr>
        <w:t>Per tutte le figure, l’accesso allo stabulario deve seguire la procedura operativa prevista (ALL.1)</w:t>
      </w:r>
    </w:p>
    <w:p w14:paraId="525C0B49" w14:textId="15EE07EE" w:rsidR="00D27AFE" w:rsidRDefault="00367B42">
      <w:pPr>
        <w:pStyle w:val="Normale1"/>
        <w:numPr>
          <w:ilvl w:val="0"/>
          <w:numId w:val="1"/>
        </w:numPr>
        <w:spacing w:line="360" w:lineRule="auto"/>
        <w:jc w:val="both"/>
        <w:rPr>
          <w:rFonts w:ascii="Bodoni MT" w:eastAsia="Calibri" w:hAnsi="Bodoni MT"/>
        </w:rPr>
      </w:pPr>
      <w:r>
        <w:rPr>
          <w:rFonts w:ascii="Bodoni MT" w:eastAsia="Calibri" w:hAnsi="Bodoni MT"/>
        </w:rPr>
        <w:lastRenderedPageBreak/>
        <w:t>Si può accedere allo stabulario dal lunedì al venerdì in orario 8:30 – 17:30, mediante tessera magnetica autorizzata dal Direttore del Centro</w:t>
      </w:r>
      <w:r w:rsidR="00EA73D8">
        <w:rPr>
          <w:rFonts w:ascii="Bodoni MT" w:eastAsia="Calibri" w:hAnsi="Bodoni MT"/>
        </w:rPr>
        <w:t xml:space="preserve"> e dal Responsabile del benessere animale</w:t>
      </w:r>
      <w:r>
        <w:rPr>
          <w:rFonts w:ascii="Bodoni MT" w:eastAsia="Calibri" w:hAnsi="Bodoni MT"/>
        </w:rPr>
        <w:t xml:space="preserve">. </w:t>
      </w:r>
      <w:r w:rsidR="00EA73D8">
        <w:rPr>
          <w:rFonts w:ascii="Bodoni MT" w:eastAsia="Calibri" w:hAnsi="Bodoni MT"/>
        </w:rPr>
        <w:t xml:space="preserve">Il personale che deve accedere allo stabulario, per esigenze sperimentali, deve inviare il modulo “richiesta accesso allo stabulario”, presente sul sito nella sezione modulistica del Centro servizi </w:t>
      </w:r>
      <w:proofErr w:type="spellStart"/>
      <w:r w:rsidR="00EA73D8">
        <w:rPr>
          <w:rFonts w:ascii="Bodoni MT" w:eastAsia="Calibri" w:hAnsi="Bodoni MT"/>
        </w:rPr>
        <w:t>CAPiR</w:t>
      </w:r>
      <w:proofErr w:type="spellEnd"/>
      <w:r w:rsidR="00EA73D8">
        <w:rPr>
          <w:rFonts w:ascii="Bodoni MT" w:eastAsia="Calibri" w:hAnsi="Bodoni MT"/>
        </w:rPr>
        <w:t xml:space="preserve">. Il sopracitato modulo deve essere inviato per mail al Presidente, al Direttore ed al Responsabile del benessere animale del Centro che autorizzeranno l’accesso alla struttura. </w:t>
      </w:r>
      <w:r>
        <w:rPr>
          <w:rFonts w:ascii="Bodoni MT" w:eastAsia="Calibri" w:hAnsi="Bodoni MT"/>
        </w:rPr>
        <w:t>Il personale che preveda l’uso della struttura per esigenze sperimentali al di fuori dell’orario di apertura, o che preveda la necessità di supporto da parte del personale tecnico dello stabulario al di fuori dell’orario di servizio, dovrà far pervenire</w:t>
      </w:r>
      <w:r w:rsidR="0049565E">
        <w:rPr>
          <w:rFonts w:ascii="Bodoni MT" w:eastAsia="Calibri" w:hAnsi="Bodoni MT"/>
        </w:rPr>
        <w:t xml:space="preserve"> via mail</w:t>
      </w:r>
      <w:r>
        <w:rPr>
          <w:rFonts w:ascii="Bodoni MT" w:eastAsia="Calibri" w:hAnsi="Bodoni MT"/>
        </w:rPr>
        <w:t xml:space="preserve"> al </w:t>
      </w:r>
      <w:r w:rsidR="0049565E">
        <w:rPr>
          <w:rFonts w:ascii="Bodoni MT" w:eastAsia="Calibri" w:hAnsi="Bodoni MT"/>
        </w:rPr>
        <w:t xml:space="preserve">Presidente, al </w:t>
      </w:r>
      <w:r>
        <w:rPr>
          <w:rFonts w:ascii="Bodoni MT" w:eastAsia="Calibri" w:hAnsi="Bodoni MT"/>
        </w:rPr>
        <w:t xml:space="preserve">Direttore </w:t>
      </w:r>
      <w:r w:rsidR="0049565E">
        <w:rPr>
          <w:rFonts w:ascii="Bodoni MT" w:eastAsia="Calibri" w:hAnsi="Bodoni MT"/>
        </w:rPr>
        <w:t xml:space="preserve">ed al Responsabile del benessere animale </w:t>
      </w:r>
      <w:r>
        <w:rPr>
          <w:rFonts w:ascii="Bodoni MT" w:eastAsia="Calibri" w:hAnsi="Bodoni MT"/>
        </w:rPr>
        <w:t>del Centro formale richiesta tramite l’apposito modulo (Mod.1) presente nella sezione modulistica del sito web del Centro. La richiesta dovrà pervenire almeno 15 giorni prima della data in cui viene richiesto il servizio, in modo da avere il tempo per l’autorizzazione ed eventualmente per valutare la disponibilità del personale tecnico e l’organizzazione dei turni.</w:t>
      </w:r>
    </w:p>
    <w:p w14:paraId="3029C1A4" w14:textId="77777777" w:rsidR="00D27AFE" w:rsidRDefault="00367B42">
      <w:pPr>
        <w:pStyle w:val="Normale1"/>
        <w:numPr>
          <w:ilvl w:val="0"/>
          <w:numId w:val="1"/>
        </w:numPr>
        <w:spacing w:line="360" w:lineRule="auto"/>
        <w:rPr>
          <w:rFonts w:ascii="Bodoni MT" w:eastAsia="Calibri" w:hAnsi="Bodoni MT"/>
        </w:rPr>
      </w:pPr>
      <w:r>
        <w:rPr>
          <w:rFonts w:ascii="Bodoni MT" w:eastAsia="Calibri" w:hAnsi="Bodoni MT"/>
        </w:rPr>
        <w:t>L’accesso del personale esterno deve essere consentito solo per ragioni di forza maggiore e in via straordinaria. Il Direttore del Centro ed il Responsabile del Benessere Animale devono essere informati su quali lavori si intendano eseguire e sul giorno e orario di inizio e fine lavori. Il responsabile del Benessere animale o un suo delegato deve provvedere ad informare il personale esterno, che si trova in via straordinaria ad operare presso i locali dello stabulario, sulle condizioni di sicurezza da rispettare e fornire loro gli appositi DPI per poter operare in sicurezza.</w:t>
      </w:r>
    </w:p>
    <w:p w14:paraId="4CF68D6A" w14:textId="77777777" w:rsidR="00D27AFE" w:rsidRDefault="00367B42">
      <w:pPr>
        <w:pStyle w:val="Normale1"/>
        <w:spacing w:line="360" w:lineRule="auto"/>
        <w:rPr>
          <w:rFonts w:ascii="Bodoni MT" w:eastAsia="Calibri" w:hAnsi="Bodoni MT"/>
        </w:rPr>
      </w:pPr>
      <w:r>
        <w:rPr>
          <w:rFonts w:ascii="Bodoni MT" w:eastAsia="Calibri" w:hAnsi="Bodoni MT"/>
        </w:rPr>
        <w:t>Gli operatori esterni che si trovano per qualsiasi ragione ad accedere allo stabulario devono:</w:t>
      </w:r>
    </w:p>
    <w:p w14:paraId="299BF75F" w14:textId="77777777" w:rsidR="00D27AFE" w:rsidRDefault="00367B42">
      <w:pPr>
        <w:pStyle w:val="Normale1"/>
        <w:numPr>
          <w:ilvl w:val="0"/>
          <w:numId w:val="3"/>
        </w:numPr>
        <w:spacing w:line="360" w:lineRule="auto"/>
        <w:rPr>
          <w:rFonts w:ascii="Bodoni MT" w:eastAsia="Calibri" w:hAnsi="Bodoni MT"/>
        </w:rPr>
      </w:pPr>
      <w:r>
        <w:rPr>
          <w:rFonts w:ascii="Bodoni MT" w:eastAsia="Calibri" w:hAnsi="Bodoni MT"/>
        </w:rPr>
        <w:t>indossare i DPI forniti dallo stabulario.</w:t>
      </w:r>
    </w:p>
    <w:p w14:paraId="5F6DC583" w14:textId="77777777" w:rsidR="00D27AFE" w:rsidRDefault="00367B42">
      <w:pPr>
        <w:pStyle w:val="Normale1"/>
        <w:numPr>
          <w:ilvl w:val="0"/>
          <w:numId w:val="3"/>
        </w:numPr>
        <w:spacing w:line="360" w:lineRule="auto"/>
        <w:rPr>
          <w:rFonts w:ascii="Bodoni MT" w:eastAsia="Calibri" w:hAnsi="Bodoni MT"/>
        </w:rPr>
      </w:pPr>
      <w:r>
        <w:rPr>
          <w:rFonts w:ascii="Bodoni MT" w:eastAsia="Calibri" w:hAnsi="Bodoni MT"/>
        </w:rPr>
        <w:t>non essere stati in nessun altro stabulario nelle 72 ore precedenti,</w:t>
      </w:r>
    </w:p>
    <w:p w14:paraId="113F0FCE" w14:textId="77777777" w:rsidR="00D27AFE" w:rsidRDefault="00367B42">
      <w:pPr>
        <w:pStyle w:val="Normale1"/>
        <w:numPr>
          <w:ilvl w:val="0"/>
          <w:numId w:val="3"/>
        </w:numPr>
        <w:spacing w:line="360" w:lineRule="auto"/>
        <w:rPr>
          <w:rFonts w:ascii="Bodoni MT" w:eastAsia="Calibri" w:hAnsi="Bodoni MT"/>
        </w:rPr>
      </w:pPr>
      <w:r>
        <w:rPr>
          <w:rFonts w:ascii="Bodoni MT" w:eastAsia="Calibri" w:hAnsi="Bodoni MT"/>
        </w:rPr>
        <w:t xml:space="preserve">realizzare i lavori nel più breve tempo possibile per ridurre il disagio degli animali e il rischio sulla sicurezza ambientale, con possibile esposizione degli animali a polveri, rumori intensi, correnti d’aria.  </w:t>
      </w:r>
    </w:p>
    <w:p w14:paraId="3B4E03D0" w14:textId="77777777" w:rsidR="00D27AFE" w:rsidRDefault="00367B42">
      <w:pPr>
        <w:pStyle w:val="Normale1"/>
        <w:numPr>
          <w:ilvl w:val="0"/>
          <w:numId w:val="3"/>
        </w:numPr>
        <w:spacing w:line="360" w:lineRule="auto"/>
        <w:rPr>
          <w:rFonts w:ascii="Bodoni MT" w:eastAsia="Calibri" w:hAnsi="Bodoni MT"/>
        </w:rPr>
      </w:pPr>
      <w:r>
        <w:rPr>
          <w:rFonts w:ascii="Bodoni MT" w:eastAsia="Calibri" w:hAnsi="Bodoni MT"/>
        </w:rPr>
        <w:t>adottare tutti gli accorgimenti per ridurre al minimo i rischi sopra espressi come isolare la stanza dove si intenda lavorare dalle altre con l’uso di teli, lavarsi le mani dopo ogni operazione, non portare materiali e attrezzature di cantiere, ma lo stretto indispensabile per eseguire il lavoro previsto.</w:t>
      </w:r>
    </w:p>
    <w:p w14:paraId="3AF52252" w14:textId="77777777" w:rsidR="00D27AFE" w:rsidRDefault="00367B42">
      <w:pPr>
        <w:pStyle w:val="Normale1"/>
        <w:numPr>
          <w:ilvl w:val="0"/>
          <w:numId w:val="3"/>
        </w:numPr>
        <w:spacing w:line="360" w:lineRule="auto"/>
        <w:rPr>
          <w:rFonts w:ascii="Bodoni MT" w:eastAsia="Calibri" w:hAnsi="Bodoni MT"/>
        </w:rPr>
      </w:pPr>
      <w:r>
        <w:rPr>
          <w:rFonts w:ascii="Bodoni MT" w:eastAsia="Calibri" w:hAnsi="Bodoni MT"/>
        </w:rPr>
        <w:lastRenderedPageBreak/>
        <w:t>Non possedere NAC (animali non convenzionali)</w:t>
      </w:r>
    </w:p>
    <w:p w14:paraId="693282DF" w14:textId="77777777" w:rsidR="00D27AFE" w:rsidRDefault="00367B42">
      <w:pPr>
        <w:pStyle w:val="Normale1"/>
        <w:numPr>
          <w:ilvl w:val="0"/>
          <w:numId w:val="1"/>
        </w:numPr>
        <w:spacing w:line="360" w:lineRule="auto"/>
        <w:ind w:left="426"/>
        <w:rPr>
          <w:rFonts w:ascii="Bodoni MT" w:eastAsia="Calibri" w:hAnsi="Bodoni MT"/>
        </w:rPr>
      </w:pPr>
      <w:r>
        <w:rPr>
          <w:rFonts w:ascii="Bodoni MT" w:eastAsia="Calibri" w:hAnsi="Bodoni MT"/>
        </w:rPr>
        <w:t>Le lavoratrici gestanti non devono essere esposte ad agenti fisici, chimici e biologici da cui possano derivare danni per la salute dell’embrione, del feto e del bambino durante l’allattamento. Tale divieto è protratto fino al raggiungimento dei sette mesi di età del figlio, come indicato nel D.lg. 151/2001. Dal momento dell’avvenuto accertamento della gravidanza, la gestante dovrà avvisare in forma scritta il Direttore del Centro e, per conoscenza, il Medico Competente, al fine degli adempimenti di legge.</w:t>
      </w:r>
    </w:p>
    <w:p w14:paraId="51D3921B" w14:textId="77777777" w:rsidR="00D27AFE" w:rsidRDefault="00367B42">
      <w:pPr>
        <w:pStyle w:val="Normale1"/>
        <w:numPr>
          <w:ilvl w:val="0"/>
          <w:numId w:val="1"/>
        </w:numPr>
        <w:spacing w:line="360" w:lineRule="auto"/>
        <w:ind w:left="426"/>
        <w:rPr>
          <w:rFonts w:ascii="Bodoni MT" w:eastAsia="Calibri" w:hAnsi="Bodoni MT"/>
        </w:rPr>
      </w:pPr>
      <w:r>
        <w:rPr>
          <w:rFonts w:ascii="Bodoni MT" w:eastAsia="Calibri" w:hAnsi="Bodoni MT"/>
        </w:rPr>
        <w:t>Ogni gruppo di ricerca dovrà fornire il nominativo di una persona competente, inserita nel    protocollo ufficiale, che potrà essere contattata in caso di problemi di particolare rilievo.</w:t>
      </w:r>
    </w:p>
    <w:p w14:paraId="3C9901A2" w14:textId="77777777" w:rsidR="00D27AFE" w:rsidRDefault="00367B42">
      <w:pPr>
        <w:pStyle w:val="Normale1"/>
        <w:numPr>
          <w:ilvl w:val="0"/>
          <w:numId w:val="1"/>
        </w:numPr>
        <w:spacing w:line="360" w:lineRule="auto"/>
        <w:ind w:left="426"/>
        <w:rPr>
          <w:rFonts w:ascii="Bodoni MT" w:eastAsia="Calibri" w:hAnsi="Bodoni MT"/>
        </w:rPr>
      </w:pPr>
      <w:r>
        <w:rPr>
          <w:rFonts w:ascii="Bodoni MT" w:eastAsia="Calibri" w:hAnsi="Bodoni MT"/>
        </w:rPr>
        <w:t>II personale che accede allo Stabulario non deve aver avuto contatti, almeno per 48h prima dell’ingresso, con altri Stabulari o animali usati a fini sperimentali.</w:t>
      </w:r>
    </w:p>
    <w:p w14:paraId="54E065F0" w14:textId="77777777" w:rsidR="00D27AFE" w:rsidRDefault="00D27AFE">
      <w:pPr>
        <w:pStyle w:val="Normale1"/>
        <w:spacing w:line="360" w:lineRule="auto"/>
        <w:ind w:left="66"/>
        <w:rPr>
          <w:rFonts w:ascii="Bodoni MT" w:eastAsia="Calibri" w:hAnsi="Bodoni MT"/>
        </w:rPr>
      </w:pPr>
    </w:p>
    <w:p w14:paraId="3FB389F8" w14:textId="77777777" w:rsidR="00D27AFE" w:rsidRDefault="00367B42">
      <w:pPr>
        <w:rPr>
          <w:b/>
          <w:bCs/>
          <w:sz w:val="32"/>
          <w:szCs w:val="32"/>
        </w:rPr>
      </w:pPr>
      <w:r>
        <w:rPr>
          <w:b/>
          <w:bCs/>
          <w:sz w:val="32"/>
          <w:szCs w:val="32"/>
        </w:rPr>
        <w:t>ALL.1</w:t>
      </w:r>
    </w:p>
    <w:p w14:paraId="65C0CA81" w14:textId="77777777" w:rsidR="00D27AFE" w:rsidRDefault="00D27AFE">
      <w:pPr>
        <w:rPr>
          <w:b/>
          <w:bCs/>
          <w:sz w:val="32"/>
          <w:szCs w:val="32"/>
        </w:rPr>
      </w:pPr>
    </w:p>
    <w:p w14:paraId="3025A7C8" w14:textId="77777777" w:rsidR="00D27AFE" w:rsidRDefault="00367B42">
      <w:pPr>
        <w:pStyle w:val="Normale1"/>
        <w:numPr>
          <w:ilvl w:val="0"/>
          <w:numId w:val="4"/>
        </w:numPr>
        <w:spacing w:line="480" w:lineRule="auto"/>
        <w:contextualSpacing/>
        <w:jc w:val="both"/>
        <w:rPr>
          <w:rFonts w:ascii="Bodoni MT" w:eastAsia="Calibri" w:hAnsi="Bodoni MT"/>
        </w:rPr>
      </w:pPr>
      <w:r>
        <w:rPr>
          <w:rFonts w:ascii="Bodoni MT" w:eastAsia="Calibri" w:hAnsi="Bodoni MT"/>
        </w:rPr>
        <w:t>Accedere allo stabulario tramite le zone filtro nel piano terra e seminterrato.</w:t>
      </w:r>
    </w:p>
    <w:p w14:paraId="2FA2733B" w14:textId="77777777" w:rsidR="00D27AFE" w:rsidRDefault="00367B42">
      <w:pPr>
        <w:pStyle w:val="Normale1"/>
        <w:numPr>
          <w:ilvl w:val="0"/>
          <w:numId w:val="4"/>
        </w:numPr>
        <w:spacing w:line="480" w:lineRule="auto"/>
        <w:contextualSpacing/>
        <w:jc w:val="both"/>
        <w:rPr>
          <w:rFonts w:ascii="Bodoni MT" w:eastAsia="Calibri" w:hAnsi="Bodoni MT"/>
        </w:rPr>
      </w:pPr>
      <w:r>
        <w:rPr>
          <w:rFonts w:ascii="Bodoni MT" w:eastAsia="Calibri" w:hAnsi="Bodoni MT"/>
        </w:rPr>
        <w:t>Indossare i relativi DPI monouso (cuffia, mascherina, camice e guanti)</w:t>
      </w:r>
    </w:p>
    <w:p w14:paraId="062B7488" w14:textId="77777777" w:rsidR="00D27AFE" w:rsidRDefault="00367B42">
      <w:pPr>
        <w:pStyle w:val="Normale1"/>
        <w:numPr>
          <w:ilvl w:val="0"/>
          <w:numId w:val="4"/>
        </w:numPr>
        <w:spacing w:line="480" w:lineRule="auto"/>
        <w:contextualSpacing/>
        <w:jc w:val="both"/>
        <w:rPr>
          <w:rFonts w:ascii="Bodoni MT" w:eastAsia="Calibri" w:hAnsi="Bodoni MT"/>
        </w:rPr>
      </w:pPr>
      <w:r>
        <w:rPr>
          <w:rFonts w:ascii="Bodoni MT" w:eastAsia="Calibri" w:hAnsi="Bodoni MT"/>
        </w:rPr>
        <w:t xml:space="preserve"> Calpestare il tappetino antistatico</w:t>
      </w:r>
    </w:p>
    <w:p w14:paraId="4C222D91" w14:textId="77777777" w:rsidR="00D27AFE" w:rsidRDefault="00367B42">
      <w:pPr>
        <w:pStyle w:val="Normale1"/>
        <w:numPr>
          <w:ilvl w:val="0"/>
          <w:numId w:val="4"/>
        </w:numPr>
        <w:spacing w:line="480" w:lineRule="auto"/>
        <w:contextualSpacing/>
        <w:jc w:val="both"/>
        <w:rPr>
          <w:rFonts w:ascii="Bodoni MT" w:eastAsia="Calibri" w:hAnsi="Bodoni MT"/>
        </w:rPr>
      </w:pPr>
      <w:r>
        <w:rPr>
          <w:rFonts w:ascii="Bodoni MT" w:eastAsia="Calibri" w:hAnsi="Bodoni MT"/>
        </w:rPr>
        <w:t>Indossare i calzari.</w:t>
      </w:r>
    </w:p>
    <w:p w14:paraId="563AFB4D" w14:textId="77777777" w:rsidR="00D27AFE" w:rsidRDefault="00367B42">
      <w:pPr>
        <w:pStyle w:val="Normale1"/>
        <w:numPr>
          <w:ilvl w:val="0"/>
          <w:numId w:val="4"/>
        </w:numPr>
        <w:spacing w:line="480" w:lineRule="auto"/>
        <w:contextualSpacing/>
        <w:jc w:val="both"/>
        <w:rPr>
          <w:rFonts w:ascii="Bodoni MT" w:eastAsia="Calibri" w:hAnsi="Bodoni MT"/>
        </w:rPr>
      </w:pPr>
      <w:r>
        <w:rPr>
          <w:rFonts w:ascii="Bodoni MT" w:eastAsia="Calibri" w:hAnsi="Bodoni MT"/>
        </w:rPr>
        <w:t xml:space="preserve">Passare attraverso la zona filtro ed entrare nel corridoio pulito. </w:t>
      </w:r>
    </w:p>
    <w:p w14:paraId="2FC79AD5" w14:textId="77777777" w:rsidR="00D27AFE" w:rsidRDefault="00367B42">
      <w:pPr>
        <w:pStyle w:val="Normale1"/>
        <w:numPr>
          <w:ilvl w:val="0"/>
          <w:numId w:val="4"/>
        </w:numPr>
        <w:spacing w:line="480" w:lineRule="auto"/>
        <w:contextualSpacing/>
        <w:jc w:val="both"/>
        <w:rPr>
          <w:rFonts w:ascii="Bodoni MT" w:eastAsia="Calibri" w:hAnsi="Bodoni MT"/>
        </w:rPr>
      </w:pPr>
      <w:r>
        <w:rPr>
          <w:rFonts w:ascii="Bodoni MT" w:eastAsia="Calibri" w:hAnsi="Bodoni MT"/>
        </w:rPr>
        <w:t>Finita l’attività lavorativa gli utenti dovranno uscire obbligatoriamente dalla zona filtro segnalata come “USCITA”.</w:t>
      </w:r>
    </w:p>
    <w:p w14:paraId="178B9966" w14:textId="77777777" w:rsidR="00D27AFE" w:rsidRDefault="00D27AFE">
      <w:pPr>
        <w:spacing w:line="360" w:lineRule="auto"/>
        <w:jc w:val="both"/>
        <w:rPr>
          <w:rFonts w:ascii="Bodoni MT" w:eastAsia="Calibri" w:hAnsi="Bodoni MT" w:cs="Times New Roman"/>
          <w:sz w:val="24"/>
          <w:szCs w:val="24"/>
          <w:lang w:eastAsia="it-IT"/>
        </w:rPr>
      </w:pPr>
    </w:p>
    <w:sectPr w:rsidR="00D27AF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3F3F7" w14:textId="77777777" w:rsidR="00590754" w:rsidRDefault="00590754">
      <w:pPr>
        <w:spacing w:line="240" w:lineRule="auto"/>
      </w:pPr>
      <w:r>
        <w:separator/>
      </w:r>
    </w:p>
  </w:endnote>
  <w:endnote w:type="continuationSeparator" w:id="0">
    <w:p w14:paraId="28BFFB89" w14:textId="77777777" w:rsidR="00590754" w:rsidRDefault="00590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Bodoni MT">
    <w:panose1 w:val="02070603080606020203"/>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14DD2" w14:textId="77777777" w:rsidR="00590754" w:rsidRDefault="00590754">
      <w:pPr>
        <w:spacing w:after="0"/>
      </w:pPr>
      <w:r>
        <w:separator/>
      </w:r>
    </w:p>
  </w:footnote>
  <w:footnote w:type="continuationSeparator" w:id="0">
    <w:p w14:paraId="67719D19" w14:textId="77777777" w:rsidR="00590754" w:rsidRDefault="005907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B7889"/>
    <w:multiLevelType w:val="multilevel"/>
    <w:tmpl w:val="21DB788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B3B23DC"/>
    <w:multiLevelType w:val="multilevel"/>
    <w:tmpl w:val="2B3B23DC"/>
    <w:lvl w:ilvl="0">
      <w:start w:val="1"/>
      <w:numFmt w:val="bullet"/>
      <w:lvlText w:val=""/>
      <w:lvlJc w:val="left"/>
      <w:pPr>
        <w:ind w:left="1211" w:hanging="360"/>
      </w:pPr>
      <w:rPr>
        <w:rFonts w:ascii="Wingdings" w:hAnsi="Wingdings"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2" w15:restartNumberingAfterBreak="0">
    <w:nsid w:val="67335AAC"/>
    <w:multiLevelType w:val="multilevel"/>
    <w:tmpl w:val="67335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117984"/>
    <w:multiLevelType w:val="multilevel"/>
    <w:tmpl w:val="7C11798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3A"/>
    <w:rsid w:val="000E131C"/>
    <w:rsid w:val="0018580F"/>
    <w:rsid w:val="002840C6"/>
    <w:rsid w:val="00367B42"/>
    <w:rsid w:val="003F4520"/>
    <w:rsid w:val="0049565E"/>
    <w:rsid w:val="004D5BE2"/>
    <w:rsid w:val="00590754"/>
    <w:rsid w:val="006D4A3A"/>
    <w:rsid w:val="00725621"/>
    <w:rsid w:val="00933442"/>
    <w:rsid w:val="00B51926"/>
    <w:rsid w:val="00BB759F"/>
    <w:rsid w:val="00D10949"/>
    <w:rsid w:val="00D133D5"/>
    <w:rsid w:val="00D27AFE"/>
    <w:rsid w:val="00DB43F3"/>
    <w:rsid w:val="00E3678A"/>
    <w:rsid w:val="00E95FFA"/>
    <w:rsid w:val="00EA73D8"/>
    <w:rsid w:val="670A5B1C"/>
    <w:rsid w:val="680D687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1A87"/>
  <w15:docId w15:val="{D97328A7-6391-4AEB-B420-C2DF4429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e1">
    <w:name w:val="Normale1"/>
    <w:pPr>
      <w:spacing w:before="100" w:beforeAutospacing="1" w:after="100" w:afterAutospacing="1" w:line="273" w:lineRule="auto"/>
    </w:pPr>
    <w:rPr>
      <w:rFonts w:ascii="Calibri" w:eastAsia="SimSun" w:hAnsi="Calibri" w:cs="Times New Roman"/>
      <w:sz w:val="24"/>
      <w:szCs w:val="24"/>
    </w:r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Universita' degli Studi di Catania</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Abbate</dc:creator>
  <cp:lastModifiedBy>Gabriele Anastasi</cp:lastModifiedBy>
  <cp:revision>2</cp:revision>
  <dcterms:created xsi:type="dcterms:W3CDTF">2024-02-20T12:20:00Z</dcterms:created>
  <dcterms:modified xsi:type="dcterms:W3CDTF">2024-02-20T12:20:00Z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5B68C3396E3E481C9B4EB514CC46EA5F</vt:lpwstr>
  </property>
</Properties>
</file>