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CIDFont+F1" w:hAnsi="CIDFont+F1" w:cs="CIDFont+F1"/>
          <w:b/>
          <w:lang w:eastAsia="en-US"/>
        </w:rPr>
      </w:pPr>
      <w:bookmarkStart w:id="0" w:name="_GoBack"/>
      <w:bookmarkEnd w:id="0"/>
      <w:r>
        <w:rPr>
          <w:rFonts w:ascii="CIDFont+F1" w:hAnsi="CIDFont+F1" w:cs="CIDFont+F1"/>
          <w:b/>
          <w:lang w:eastAsia="en-US"/>
        </w:rPr>
        <w:t>Schema per la raccolta di informazioni ai fini della Valutazione Intermedia di un progetto di ricerca</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75"/>
        <w:gridCol w:w="6"/>
        <w:gridCol w:w="5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gridSpan w:val="2"/>
          </w:tcPr>
          <w:p>
            <w:pPr>
              <w:autoSpaceDE w:val="0"/>
              <w:autoSpaceDN w:val="0"/>
              <w:adjustRightInd w:val="0"/>
              <w:spacing w:after="0" w:line="240" w:lineRule="auto"/>
              <w:rPr>
                <w:rFonts w:asciiTheme="minorHAnsi" w:hAnsiTheme="minorHAnsi" w:cstheme="minorHAnsi"/>
                <w:lang w:eastAsia="en-US"/>
              </w:rPr>
            </w:pPr>
            <w:r>
              <w:rPr>
                <w:rFonts w:asciiTheme="minorHAnsi" w:hAnsiTheme="minorHAnsi" w:cstheme="minorHAnsi"/>
                <w:b/>
                <w:lang w:eastAsia="en-US"/>
              </w:rPr>
              <w:t>Riferimenti Progetto di ricerca</w:t>
            </w:r>
            <w:r>
              <w:rPr>
                <w:rFonts w:asciiTheme="minorHAnsi" w:hAnsiTheme="minorHAnsi" w:cstheme="minorHAnsi"/>
                <w:lang w:eastAsia="en-US"/>
              </w:rPr>
              <w:t>:</w:t>
            </w:r>
          </w:p>
          <w:p>
            <w:pPr>
              <w:rPr>
                <w:rFonts w:asciiTheme="minorHAnsi" w:hAnsiTheme="minorHAnsi" w:cstheme="minorHAnsi"/>
                <w:b/>
              </w:rPr>
            </w:pPr>
          </w:p>
        </w:tc>
        <w:tc>
          <w:tcPr>
            <w:tcW w:w="5947" w:type="dxa"/>
          </w:tcPr>
          <w:p>
            <w:pPr>
              <w:rPr>
                <w:b/>
              </w:rPr>
            </w:pPr>
            <w:r>
              <w:rPr>
                <w:b/>
              </w:rPr>
              <w:t xml:space="preserve">Autorizzazione n. </w:t>
            </w:r>
          </w:p>
          <w:p>
            <w:pPr>
              <w:rPr>
                <w:b/>
              </w:rPr>
            </w:pPr>
            <w:r>
              <w:rPr>
                <w:b/>
              </w:rPr>
              <w:t>Codice BDNS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681" w:type="dxa"/>
            <w:gridSpan w:val="2"/>
          </w:tcPr>
          <w:p>
            <w:pPr>
              <w:autoSpaceDE w:val="0"/>
              <w:autoSpaceDN w:val="0"/>
              <w:adjustRightInd w:val="0"/>
              <w:spacing w:after="0" w:line="240" w:lineRule="auto"/>
              <w:rPr>
                <w:rFonts w:asciiTheme="minorHAnsi" w:hAnsiTheme="minorHAnsi" w:cstheme="minorHAnsi"/>
                <w:b/>
              </w:rPr>
            </w:pPr>
            <w:r>
              <w:rPr>
                <w:rFonts w:asciiTheme="minorHAnsi" w:hAnsiTheme="minorHAnsi" w:cstheme="minorHAnsi"/>
                <w:b/>
                <w:lang w:eastAsia="en-US"/>
              </w:rPr>
              <w:t>Titolo</w:t>
            </w:r>
          </w:p>
        </w:tc>
        <w:tc>
          <w:tcPr>
            <w:tcW w:w="5947"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81" w:type="dxa"/>
            <w:gridSpan w:val="2"/>
          </w:tcPr>
          <w:p>
            <w:pPr>
              <w:autoSpaceDE w:val="0"/>
              <w:autoSpaceDN w:val="0"/>
              <w:adjustRightInd w:val="0"/>
              <w:spacing w:after="0" w:line="240" w:lineRule="auto"/>
              <w:rPr>
                <w:rFonts w:asciiTheme="minorHAnsi" w:hAnsiTheme="minorHAnsi" w:cstheme="minorHAnsi"/>
                <w:b/>
                <w:lang w:eastAsia="en-US"/>
              </w:rPr>
            </w:pPr>
            <w:r>
              <w:rPr>
                <w:rFonts w:asciiTheme="minorHAnsi" w:hAnsiTheme="minorHAnsi" w:cstheme="minorHAnsi"/>
                <w:b/>
                <w:lang w:eastAsia="en-US"/>
              </w:rPr>
              <w:t xml:space="preserve">Nominativo Responsabile </w:t>
            </w:r>
          </w:p>
        </w:tc>
        <w:tc>
          <w:tcPr>
            <w:tcW w:w="5947"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5" w:type="dxa"/>
          </w:tcPr>
          <w:p>
            <w:pPr>
              <w:rPr>
                <w:rFonts w:asciiTheme="minorHAnsi" w:hAnsiTheme="minorHAnsi" w:cstheme="minorHAnsi"/>
                <w:b/>
              </w:rPr>
            </w:pPr>
            <w:r>
              <w:rPr>
                <w:rFonts w:asciiTheme="minorHAnsi" w:hAnsiTheme="minorHAnsi" w:cstheme="minorHAnsi"/>
                <w:b/>
              </w:rPr>
              <w:t>Data Inizio progetto</w:t>
            </w:r>
          </w:p>
        </w:tc>
        <w:tc>
          <w:tcPr>
            <w:tcW w:w="5953" w:type="dxa"/>
            <w:gridSpan w:val="2"/>
          </w:tcPr>
          <w:p>
            <w:pPr>
              <w:rPr>
                <w:rFonts w:asciiTheme="minorHAnsi" w:hAnsiTheme="minorHAnsi" w:cstheme="minorHAnsi"/>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3"/>
          </w:tcPr>
          <w:p>
            <w:pPr>
              <w:rPr>
                <w:rFonts w:asciiTheme="minorHAnsi" w:hAnsiTheme="minorHAnsi" w:cstheme="minorHAnsi"/>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gridSpan w:val="2"/>
          </w:tcPr>
          <w:p>
            <w:pPr>
              <w:autoSpaceDE w:val="0"/>
              <w:autoSpaceDN w:val="0"/>
              <w:adjustRightInd w:val="0"/>
              <w:spacing w:after="0" w:line="240" w:lineRule="auto"/>
              <w:rPr>
                <w:rFonts w:asciiTheme="minorHAnsi" w:hAnsiTheme="minorHAnsi" w:cstheme="minorHAnsi"/>
                <w:b/>
                <w:lang w:eastAsia="en-US"/>
              </w:rPr>
            </w:pPr>
            <w:r>
              <w:rPr>
                <w:rFonts w:asciiTheme="minorHAnsi" w:hAnsiTheme="minorHAnsi" w:cstheme="minorHAnsi"/>
                <w:b/>
                <w:lang w:eastAsia="en-US"/>
              </w:rPr>
              <w:t>Gli obiettivi del progetto sono</w:t>
            </w:r>
          </w:p>
          <w:p>
            <w:pPr>
              <w:autoSpaceDE w:val="0"/>
              <w:autoSpaceDN w:val="0"/>
              <w:adjustRightInd w:val="0"/>
              <w:spacing w:after="0" w:line="240" w:lineRule="auto"/>
              <w:rPr>
                <w:rFonts w:asciiTheme="minorHAnsi" w:hAnsiTheme="minorHAnsi" w:cstheme="minorHAnsi"/>
                <w:b/>
                <w:lang w:eastAsia="en-US"/>
              </w:rPr>
            </w:pPr>
            <w:r>
              <w:rPr>
                <w:rFonts w:asciiTheme="minorHAnsi" w:hAnsiTheme="minorHAnsi" w:cstheme="minorHAnsi"/>
                <w:b/>
                <w:lang w:eastAsia="en-US"/>
              </w:rPr>
              <w:t>stati realizzati?</w:t>
            </w:r>
          </w:p>
          <w:p>
            <w:pPr>
              <w:autoSpaceDE w:val="0"/>
              <w:autoSpaceDN w:val="0"/>
              <w:adjustRightInd w:val="0"/>
              <w:spacing w:after="0" w:line="240" w:lineRule="auto"/>
              <w:rPr>
                <w:rFonts w:asciiTheme="minorHAnsi" w:hAnsiTheme="minorHAnsi" w:cstheme="minorHAnsi"/>
                <w:b/>
                <w:lang w:eastAsia="en-US"/>
              </w:rPr>
            </w:pPr>
          </w:p>
          <w:p>
            <w:pPr>
              <w:autoSpaceDE w:val="0"/>
              <w:autoSpaceDN w:val="0"/>
              <w:adjustRightInd w:val="0"/>
              <w:spacing w:after="0" w:line="240" w:lineRule="auto"/>
              <w:rPr>
                <w:rFonts w:asciiTheme="minorHAnsi" w:hAnsiTheme="minorHAnsi" w:cstheme="minorHAnsi"/>
                <w:i/>
                <w:lang w:eastAsia="en-US"/>
              </w:rPr>
            </w:pPr>
            <w:r>
              <w:rPr>
                <w:rFonts w:asciiTheme="minorHAnsi" w:hAnsiTheme="minorHAnsi" w:cstheme="minorHAnsi"/>
                <w:i/>
                <w:lang w:eastAsia="en-US"/>
              </w:rPr>
              <w:t>Spiegare brevemente se e in</w:t>
            </w:r>
          </w:p>
          <w:p>
            <w:pPr>
              <w:autoSpaceDE w:val="0"/>
              <w:autoSpaceDN w:val="0"/>
              <w:adjustRightInd w:val="0"/>
              <w:spacing w:after="0" w:line="240" w:lineRule="auto"/>
              <w:rPr>
                <w:rFonts w:asciiTheme="minorHAnsi" w:hAnsiTheme="minorHAnsi" w:cstheme="minorHAnsi"/>
                <w:i/>
                <w:lang w:eastAsia="en-US"/>
              </w:rPr>
            </w:pPr>
            <w:r>
              <w:rPr>
                <w:rFonts w:asciiTheme="minorHAnsi" w:hAnsiTheme="minorHAnsi" w:cstheme="minorHAnsi"/>
                <w:i/>
                <w:lang w:eastAsia="en-US"/>
              </w:rPr>
              <w:t xml:space="preserve">quale misura gli obiettivi </w:t>
            </w:r>
          </w:p>
          <w:p>
            <w:pPr>
              <w:autoSpaceDE w:val="0"/>
              <w:autoSpaceDN w:val="0"/>
              <w:adjustRightInd w:val="0"/>
              <w:spacing w:after="0" w:line="240" w:lineRule="auto"/>
              <w:rPr>
                <w:rFonts w:asciiTheme="minorHAnsi" w:hAnsiTheme="minorHAnsi" w:cstheme="minorHAnsi"/>
                <w:lang w:eastAsia="en-US"/>
              </w:rPr>
            </w:pPr>
            <w:r>
              <w:rPr>
                <w:rFonts w:asciiTheme="minorHAnsi" w:hAnsiTheme="minorHAnsi" w:cstheme="minorHAnsi"/>
                <w:i/>
                <w:lang w:eastAsia="en-US"/>
              </w:rPr>
              <w:t>sono stati raggiunti</w:t>
            </w:r>
          </w:p>
        </w:tc>
        <w:tc>
          <w:tcPr>
            <w:tcW w:w="5947" w:type="dxa"/>
          </w:tcPr>
          <w:p>
            <w:pPr>
              <w:rPr>
                <w:b/>
              </w:rPr>
            </w:pPr>
          </w:p>
          <w:p>
            <w:pPr>
              <w:rPr>
                <w:b/>
              </w:rPr>
            </w:pPr>
          </w:p>
          <w:p>
            <w:pPr>
              <w:rPr>
                <w:b/>
              </w:rPr>
            </w:pPr>
          </w:p>
          <w:p>
            <w:pPr>
              <w:rPr>
                <w:b/>
              </w:rPr>
            </w:pPr>
          </w:p>
          <w:p>
            <w:pPr>
              <w:rPr>
                <w:b/>
              </w:rPr>
            </w:pPr>
          </w:p>
          <w:p>
            <w:pPr>
              <w:rPr>
                <w:b/>
              </w:rPr>
            </w:pPr>
          </w:p>
          <w:p>
            <w:pPr>
              <w:rPr>
                <w:b/>
              </w:rPr>
            </w:pPr>
          </w:p>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gridSpan w:val="2"/>
          </w:tcPr>
          <w:p>
            <w:pPr>
              <w:rPr>
                <w:b/>
              </w:rPr>
            </w:pPr>
            <w:r>
              <w:rPr>
                <w:b/>
              </w:rPr>
              <w:t>Piano sperimentale attuato</w:t>
            </w:r>
          </w:p>
          <w:p>
            <w:pPr>
              <w:rPr>
                <w:i/>
              </w:rPr>
            </w:pPr>
            <w:r>
              <w:rPr>
                <w:i/>
              </w:rPr>
              <w:t>Descrivere sinteticamente quanto è stato effettuato.</w:t>
            </w:r>
            <w:r>
              <w:rPr>
                <w:b/>
                <w:i/>
                <w:vertAlign w:val="superscript"/>
              </w:rPr>
              <w:t>1</w:t>
            </w:r>
          </w:p>
          <w:p>
            <w:pPr>
              <w:rPr>
                <w:i/>
              </w:rPr>
            </w:pPr>
            <w:r>
              <w:rPr>
                <w:i/>
              </w:rPr>
              <w:t xml:space="preserve"> </w:t>
            </w:r>
          </w:p>
        </w:tc>
        <w:tc>
          <w:tcPr>
            <w:tcW w:w="5947" w:type="dxa"/>
          </w:tcPr>
          <w:p>
            <w:pPr>
              <w:rPr>
                <w:b/>
              </w:rPr>
            </w:pPr>
          </w:p>
          <w:p>
            <w:pPr>
              <w:rPr>
                <w:b/>
              </w:rPr>
            </w:pPr>
          </w:p>
          <w:p>
            <w:pPr>
              <w:rPr>
                <w:b/>
              </w:rPr>
            </w:pPr>
          </w:p>
          <w:p>
            <w:pPr>
              <w:rPr>
                <w:b/>
              </w:rPr>
            </w:pPr>
          </w:p>
          <w:p>
            <w:pPr>
              <w:rPr>
                <w:b/>
              </w:rPr>
            </w:pPr>
          </w:p>
          <w:p>
            <w:pPr>
              <w:rPr>
                <w:b/>
              </w:rPr>
            </w:pPr>
          </w:p>
          <w:p>
            <w:pPr>
              <w:rPr>
                <w:b/>
              </w:rPr>
            </w:pPr>
          </w:p>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gridSpan w:val="2"/>
          </w:tcPr>
          <w:p>
            <w:pPr>
              <w:rPr>
                <w:b/>
              </w:rPr>
            </w:pPr>
            <w:r>
              <w:rPr>
                <w:b/>
              </w:rPr>
              <w:t>Numero animati utilizzati/prodotti</w:t>
            </w:r>
          </w:p>
          <w:p>
            <w:pPr>
              <w:rPr>
                <w:b/>
              </w:rPr>
            </w:pPr>
            <w:r>
              <w:rPr>
                <w:i/>
              </w:rPr>
              <w:t>Indicare il numero degli animali utilizzati (o prodotti) suddivisi per specie o ceppo</w:t>
            </w:r>
          </w:p>
          <w:p>
            <w:pPr>
              <w:rPr>
                <w:b/>
              </w:rPr>
            </w:pPr>
          </w:p>
          <w:p>
            <w:pPr>
              <w:rPr>
                <w:rFonts w:asciiTheme="minorHAnsi" w:hAnsiTheme="minorHAnsi"/>
                <w:b/>
                <w:i/>
              </w:rPr>
            </w:pPr>
            <w:r>
              <w:rPr>
                <w:i/>
              </w:rPr>
              <w:t xml:space="preserve">Se del caso, per ciascuna linea transgenica prodotta, riportare la validità come modello, le caratteristiche fenotipiche e l’eventuale presenza di un fenotipo sofferente, secondo le linee guida riportate nel documento di consenso </w:t>
            </w:r>
            <w:r>
              <w:rPr>
                <w:i/>
                <w:sz w:val="20"/>
                <w:szCs w:val="20"/>
              </w:rPr>
              <w:t>“</w:t>
            </w:r>
            <w:r>
              <w:rPr>
                <w:b/>
                <w:i/>
                <w:sz w:val="20"/>
                <w:szCs w:val="20"/>
              </w:rPr>
              <w:t>National Competent Authorities for the implementation of Directive 2010/63/EU on the protection of animals used for scientific purposes  A working document on Genetically Altered Animals to fulfil the requirements under the Directive  - Replacing consensus document of 22-23 March 2012”</w:t>
            </w:r>
          </w:p>
          <w:p>
            <w:pPr>
              <w:spacing w:after="0" w:line="240" w:lineRule="auto"/>
              <w:jc w:val="both"/>
              <w:rPr>
                <w:b/>
                <w:i/>
              </w:rPr>
            </w:pPr>
          </w:p>
        </w:tc>
        <w:tc>
          <w:tcPr>
            <w:tcW w:w="5947"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gridSpan w:val="2"/>
          </w:tcPr>
          <w:p>
            <w:pPr>
              <w:rPr>
                <w:b/>
              </w:rPr>
            </w:pPr>
            <w:r>
              <w:rPr>
                <w:b/>
              </w:rPr>
              <w:t>Livello di gravità delle procedure previsto</w:t>
            </w:r>
          </w:p>
        </w:tc>
        <w:tc>
          <w:tcPr>
            <w:tcW w:w="5947"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gridSpan w:val="2"/>
          </w:tcPr>
          <w:p>
            <w:pPr>
              <w:rPr>
                <w:b/>
              </w:rPr>
            </w:pPr>
            <w:r>
              <w:rPr>
                <w:b/>
              </w:rPr>
              <w:t>Resoconto sul monitoraggio clinico degli animali in sperimentazione</w:t>
            </w:r>
          </w:p>
          <w:p>
            <w:pPr>
              <w:spacing w:after="0" w:line="240" w:lineRule="auto"/>
              <w:rPr>
                <w:i/>
              </w:rPr>
            </w:pPr>
            <w:r>
              <w:rPr>
                <w:i/>
              </w:rPr>
              <w:t>E’ necessario descrivere l’esito delle procedure sperimentali attuate sulla base della valutazione delle tabelle di monitoraggio completate durante la sperimentazione (sintomi osservati, numero animali morti, numero soggetti sottoposti ad eutanasia per raggiunto HEP).</w:t>
            </w:r>
          </w:p>
        </w:tc>
        <w:tc>
          <w:tcPr>
            <w:tcW w:w="5947" w:type="dxa"/>
          </w:tcPr>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gridSpan w:val="2"/>
          </w:tcPr>
          <w:p>
            <w:pPr>
              <w:rPr>
                <w:b/>
              </w:rPr>
            </w:pPr>
            <w:r>
              <w:rPr>
                <w:b/>
              </w:rPr>
              <w:t>Eventuali pubblicazioni prodotte</w:t>
            </w:r>
          </w:p>
        </w:tc>
        <w:tc>
          <w:tcPr>
            <w:tcW w:w="5947"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gridSpan w:val="2"/>
          </w:tcPr>
          <w:p>
            <w:pPr>
              <w:rPr>
                <w:b/>
              </w:rPr>
            </w:pPr>
            <w:r>
              <w:rPr>
                <w:b/>
              </w:rPr>
              <w:t xml:space="preserve">Prospettive sperimentali   </w:t>
            </w:r>
          </w:p>
          <w:p>
            <w:pPr>
              <w:spacing w:after="0" w:line="240" w:lineRule="auto"/>
              <w:rPr>
                <w:i/>
              </w:rPr>
            </w:pPr>
            <w:r>
              <w:rPr>
                <w:i/>
              </w:rPr>
              <w:t xml:space="preserve">È necessario descrivere sinteticamente gli ulteriori sviluppi del progetto. </w:t>
            </w:r>
            <w:r>
              <w:rPr>
                <w:b/>
                <w:i/>
                <w:vertAlign w:val="superscript"/>
              </w:rPr>
              <w:t>2</w:t>
            </w:r>
          </w:p>
          <w:p>
            <w:pPr>
              <w:spacing w:after="0" w:line="240" w:lineRule="auto"/>
              <w:rPr>
                <w:i/>
              </w:rPr>
            </w:pPr>
          </w:p>
        </w:tc>
        <w:tc>
          <w:tcPr>
            <w:tcW w:w="5947" w:type="dxa"/>
          </w:tcPr>
          <w:p>
            <w:pPr>
              <w:rPr>
                <w:b/>
              </w:rPr>
            </w:pPr>
          </w:p>
        </w:tc>
      </w:tr>
    </w:tbl>
    <w:p>
      <w:pPr>
        <w:rPr>
          <w:b/>
        </w:rPr>
      </w:pPr>
    </w:p>
    <w:p>
      <w:pPr>
        <w:pStyle w:val="7"/>
        <w:numPr>
          <w:ilvl w:val="0"/>
          <w:numId w:val="1"/>
        </w:numPr>
        <w:rPr>
          <w:b/>
        </w:rPr>
      </w:pPr>
      <w:r>
        <w:rPr>
          <w:b/>
        </w:rPr>
        <w:t xml:space="preserve">Sarebbe consigliabile completare le informazioni con una tabella riepilogativa di quanto attuato </w:t>
      </w:r>
    </w:p>
    <w:p>
      <w:pPr>
        <w:pStyle w:val="7"/>
        <w:rPr>
          <w:b/>
        </w:rPr>
      </w:pPr>
      <w:r>
        <w:rPr>
          <w:b/>
        </w:rPr>
        <w:t>finora.</w:t>
      </w:r>
    </w:p>
    <w:p>
      <w:pPr>
        <w:pStyle w:val="7"/>
        <w:numPr>
          <w:ilvl w:val="0"/>
          <w:numId w:val="1"/>
        </w:numPr>
        <w:rPr>
          <w:b/>
        </w:rPr>
      </w:pPr>
      <w:r>
        <w:rPr>
          <w:b/>
        </w:rPr>
        <w:t xml:space="preserve">Sarebbe consigliabile completare le informazioni con una tabella riepilogativa di quanto deve essere ancora effettuato. </w:t>
      </w:r>
    </w:p>
    <w:p>
      <w:pPr>
        <w:ind w:left="360"/>
        <w:rPr>
          <w:b/>
        </w:rPr>
      </w:pPr>
    </w:p>
    <w:sectPr>
      <w:pgSz w:w="11906" w:h="16838"/>
      <w:pgMar w:top="1417" w:right="1134" w:bottom="113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IDFont+F1">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3F0B5C"/>
    <w:multiLevelType w:val="multilevel"/>
    <w:tmpl w:val="043F0B5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hyphenationZone w:val="283"/>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A8E"/>
    <w:rsid w:val="000F6171"/>
    <w:rsid w:val="001B2862"/>
    <w:rsid w:val="00373FE3"/>
    <w:rsid w:val="00424C5C"/>
    <w:rsid w:val="00492326"/>
    <w:rsid w:val="005F6A8E"/>
    <w:rsid w:val="007D7D46"/>
    <w:rsid w:val="00B86EA0"/>
    <w:rsid w:val="00C740B9"/>
    <w:rsid w:val="00CE71A7"/>
    <w:rsid w:val="00CF59BC"/>
    <w:rsid w:val="00FB4266"/>
    <w:rsid w:val="00FD2A82"/>
    <w:rsid w:val="64DD2A1C"/>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heme="minorHAnsi" w:cstheme="minorBidi"/>
      <w:sz w:val="22"/>
      <w:szCs w:val="22"/>
      <w:lang w:val="it-IT" w:eastAsia="it-IT"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basedOn w:val="2"/>
    <w:qFormat/>
    <w:uiPriority w:val="22"/>
    <w:rPr>
      <w:b/>
      <w:bCs/>
    </w:rPr>
  </w:style>
  <w:style w:type="table" w:styleId="5">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No Spacing"/>
    <w:qFormat/>
    <w:uiPriority w:val="1"/>
    <w:pPr>
      <w:spacing w:after="0" w:line="240" w:lineRule="auto"/>
    </w:pPr>
    <w:rPr>
      <w:rFonts w:ascii="Calibri" w:hAnsi="Calibri" w:eastAsia="Times New Roman" w:cs="Times New Roman"/>
      <w:sz w:val="22"/>
      <w:szCs w:val="22"/>
      <w:lang w:val="it-IT" w:eastAsia="it-IT" w:bidi="ar-SA"/>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Istituto Superiore di Sanità</Company>
  <Pages>3</Pages>
  <Words>279</Words>
  <Characters>1592</Characters>
  <Lines>13</Lines>
  <Paragraphs>3</Paragraphs>
  <TotalTime>7</TotalTime>
  <ScaleCrop>false</ScaleCrop>
  <LinksUpToDate>false</LinksUpToDate>
  <CharactersWithSpaces>1868</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2023-02-01T10:20:00Z</dcterms:created>
  <dc:creator>D'amore Emanuela</dc:creator>
  <cp:lastModifiedBy>Marco Abbate</cp:lastModifiedBy>
  <dcterms:modified xsi:type="dcterms:W3CDTF">2023-05-15T07:08:11Z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FC0DE6F88B4D4D3E8AA821EDC1AA1AF6</vt:lpwstr>
  </property>
</Properties>
</file>